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D28A31D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REFERAT ÅRSMØTE SAMEIET MONTEBELLOVEIEN 14, 0</w:t>
      </w:r>
      <w:r w:rsidR="0043437E">
        <w:rPr>
          <w:rFonts w:ascii="Arial" w:eastAsia="Arial" w:hAnsi="Arial" w:cs="Arial"/>
          <w:b/>
          <w:color w:val="222222"/>
          <w:sz w:val="28"/>
          <w:szCs w:val="28"/>
        </w:rPr>
        <w:t>2</w:t>
      </w:r>
      <w:r>
        <w:rPr>
          <w:rFonts w:ascii="Arial" w:eastAsia="Arial" w:hAnsi="Arial" w:cs="Arial"/>
          <w:b/>
          <w:color w:val="222222"/>
          <w:sz w:val="28"/>
          <w:szCs w:val="28"/>
        </w:rPr>
        <w:t>.0</w:t>
      </w:r>
      <w:r w:rsidR="0043437E">
        <w:rPr>
          <w:rFonts w:ascii="Arial" w:eastAsia="Arial" w:hAnsi="Arial" w:cs="Arial"/>
          <w:b/>
          <w:color w:val="222222"/>
          <w:sz w:val="28"/>
          <w:szCs w:val="28"/>
        </w:rPr>
        <w:t>4</w:t>
      </w:r>
      <w:r>
        <w:rPr>
          <w:rFonts w:ascii="Arial" w:eastAsia="Arial" w:hAnsi="Arial" w:cs="Arial"/>
          <w:b/>
          <w:color w:val="222222"/>
          <w:sz w:val="28"/>
          <w:szCs w:val="28"/>
        </w:rPr>
        <w:t>.202</w:t>
      </w:r>
      <w:r w:rsidR="0043437E">
        <w:rPr>
          <w:rFonts w:ascii="Arial" w:eastAsia="Arial" w:hAnsi="Arial" w:cs="Arial"/>
          <w:b/>
          <w:color w:val="222222"/>
          <w:sz w:val="28"/>
          <w:szCs w:val="28"/>
        </w:rPr>
        <w:t>5</w:t>
      </w:r>
    </w:p>
    <w:p w14:paraId="00000002" w14:textId="77777777" w:rsidR="006933F7" w:rsidRDefault="006933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3" w14:textId="77777777" w:rsidR="006933F7" w:rsidRDefault="006933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val="single"/>
        </w:rPr>
      </w:pPr>
    </w:p>
    <w:p w14:paraId="00000005" w14:textId="77777777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color w:val="222222"/>
          <w:sz w:val="24"/>
          <w:szCs w:val="24"/>
          <w:u w:val="single"/>
        </w:rPr>
        <w:t>Til stede:</w:t>
      </w:r>
    </w:p>
    <w:p w14:paraId="00000006" w14:textId="77777777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Seksjon 1: Jakob Skåltveit</w:t>
      </w:r>
    </w:p>
    <w:p w14:paraId="00000007" w14:textId="77777777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Seksjon 2: Elin Kristin Skjølsvold og Geir Olav Opheim</w:t>
      </w:r>
    </w:p>
    <w:p w14:paraId="00000008" w14:textId="77777777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Seksjon 3: Gunnar Bergaust og Aase bergaust</w:t>
      </w:r>
    </w:p>
    <w:p w14:paraId="00000009" w14:textId="69551ACB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</w:rPr>
        <w:t xml:space="preserve">Seksjon 4: Nils </w:t>
      </w:r>
      <w:proofErr w:type="spellStart"/>
      <w:r>
        <w:rPr>
          <w:rFonts w:ascii="Arial" w:eastAsia="Arial" w:hAnsi="Arial" w:cs="Arial"/>
          <w:color w:val="222222"/>
        </w:rPr>
        <w:t>Lichtenberg</w:t>
      </w:r>
      <w:proofErr w:type="spellEnd"/>
      <w:r>
        <w:rPr>
          <w:rFonts w:ascii="Arial" w:eastAsia="Arial" w:hAnsi="Arial" w:cs="Arial"/>
          <w:color w:val="222222"/>
        </w:rPr>
        <w:t xml:space="preserve"> </w:t>
      </w:r>
      <w:r w:rsidR="00F632FE">
        <w:rPr>
          <w:rFonts w:ascii="Arial" w:eastAsia="Arial" w:hAnsi="Arial" w:cs="Arial"/>
          <w:color w:val="222222"/>
        </w:rPr>
        <w:t xml:space="preserve">Ødegaard </w:t>
      </w:r>
      <w:r>
        <w:rPr>
          <w:rFonts w:ascii="Arial" w:eastAsia="Arial" w:hAnsi="Arial" w:cs="Arial"/>
          <w:color w:val="222222"/>
        </w:rPr>
        <w:t xml:space="preserve">og Hanna Martine </w:t>
      </w:r>
      <w:proofErr w:type="spellStart"/>
      <w:r>
        <w:rPr>
          <w:rFonts w:ascii="Arial" w:eastAsia="Arial" w:hAnsi="Arial" w:cs="Arial"/>
          <w:color w:val="222222"/>
        </w:rPr>
        <w:t>Barosen</w:t>
      </w:r>
      <w:proofErr w:type="spellEnd"/>
    </w:p>
    <w:p w14:paraId="0000000A" w14:textId="77777777" w:rsidR="006933F7" w:rsidRDefault="006933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59AE3126" w14:textId="77777777" w:rsidR="00C92AF7" w:rsidRDefault="00C92A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B" w14:textId="77777777" w:rsidR="006933F7" w:rsidRDefault="006933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C" w14:textId="77777777" w:rsidR="006933F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Agenda/saksliste</w:t>
      </w:r>
    </w:p>
    <w:p w14:paraId="0000000D" w14:textId="637A2087" w:rsidR="006933F7" w:rsidRDefault="00000000">
      <w:pPr>
        <w:numPr>
          <w:ilvl w:val="0"/>
          <w:numId w:val="1"/>
        </w:numPr>
        <w:shd w:val="clear" w:color="auto" w:fill="FFFFFF"/>
        <w:spacing w:before="280" w:after="0" w:line="240" w:lineRule="auto"/>
        <w:ind w:left="94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Gjennomgang av protokoll fra forrige årsmøte 0</w:t>
      </w:r>
      <w:r w:rsidR="00722F89">
        <w:rPr>
          <w:rFonts w:ascii="Arial" w:eastAsia="Arial" w:hAnsi="Arial" w:cs="Arial"/>
          <w:color w:val="222222"/>
        </w:rPr>
        <w:t>4.09.2024.</w:t>
      </w:r>
    </w:p>
    <w:p w14:paraId="0000000F" w14:textId="35006522" w:rsidR="006933F7" w:rsidRDefault="005E6CD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Ingen kommentarer og referatet er godkjent.</w:t>
      </w:r>
      <w:r>
        <w:rPr>
          <w:rFonts w:ascii="Arial" w:eastAsia="Arial" w:hAnsi="Arial" w:cs="Arial"/>
          <w:color w:val="222222"/>
        </w:rPr>
        <w:br/>
      </w:r>
    </w:p>
    <w:p w14:paraId="489FFF19" w14:textId="77777777" w:rsidR="00C92AF7" w:rsidRDefault="00C92AF7" w:rsidP="00C92AF7">
      <w:pPr>
        <w:shd w:val="clear" w:color="auto" w:fill="FFFFFF"/>
        <w:spacing w:after="0" w:line="240" w:lineRule="auto"/>
        <w:ind w:left="1665"/>
        <w:rPr>
          <w:rFonts w:ascii="Arial" w:eastAsia="Arial" w:hAnsi="Arial" w:cs="Arial"/>
          <w:color w:val="222222"/>
        </w:rPr>
      </w:pPr>
    </w:p>
    <w:p w14:paraId="5A5D4364" w14:textId="46C632FB" w:rsidR="005E6CDF" w:rsidRDefault="00000000" w:rsidP="005E6CD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Gjennomgang og godkjenning av regnskap 202</w:t>
      </w:r>
      <w:r w:rsidR="00722F89">
        <w:rPr>
          <w:rFonts w:ascii="Arial" w:eastAsia="Arial" w:hAnsi="Arial" w:cs="Arial"/>
          <w:color w:val="222222"/>
        </w:rPr>
        <w:t>4 (2023)</w:t>
      </w:r>
    </w:p>
    <w:p w14:paraId="2EFB592D" w14:textId="387C326B" w:rsidR="005E6CDF" w:rsidRDefault="005E6CDF" w:rsidP="005E6CD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2023 er godkjent uten kommentarer</w:t>
      </w:r>
    </w:p>
    <w:p w14:paraId="15D07D1A" w14:textId="4AC6CBD7" w:rsidR="005E6CDF" w:rsidRDefault="005E6CDF" w:rsidP="005E6CD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2024 </w:t>
      </w:r>
      <w:r w:rsidR="00675630">
        <w:rPr>
          <w:rFonts w:ascii="Arial" w:eastAsia="Arial" w:hAnsi="Arial" w:cs="Arial"/>
          <w:color w:val="222222"/>
        </w:rPr>
        <w:t>ble gjennomgått og godkjent.</w:t>
      </w:r>
    </w:p>
    <w:p w14:paraId="79C2FC35" w14:textId="3CF3E499" w:rsidR="00CA36D4" w:rsidRPr="005E6CDF" w:rsidRDefault="00675630" w:rsidP="005E6CD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Gjennom årene </w:t>
      </w:r>
      <w:r w:rsidR="009753D5">
        <w:rPr>
          <w:rFonts w:ascii="Arial" w:eastAsia="Arial" w:hAnsi="Arial" w:cs="Arial"/>
          <w:color w:val="222222"/>
        </w:rPr>
        <w:t>har</w:t>
      </w:r>
      <w:r>
        <w:rPr>
          <w:rFonts w:ascii="Arial" w:eastAsia="Arial" w:hAnsi="Arial" w:cs="Arial"/>
          <w:color w:val="222222"/>
        </w:rPr>
        <w:t xml:space="preserve"> det samlet seg opp ulike beløp som saldo tilhørende hver seksjon. Det ble vedtatt at saldo pr seksjon betales ut. Gjenværende banksaldo for sameiet er da seksjonenes eie </w:t>
      </w:r>
      <w:proofErr w:type="spellStart"/>
      <w:r>
        <w:rPr>
          <w:rFonts w:ascii="Arial" w:eastAsia="Arial" w:hAnsi="Arial" w:cs="Arial"/>
          <w:color w:val="222222"/>
        </w:rPr>
        <w:t>iht</w:t>
      </w:r>
      <w:proofErr w:type="spellEnd"/>
      <w:r>
        <w:rPr>
          <w:rFonts w:ascii="Arial" w:eastAsia="Arial" w:hAnsi="Arial" w:cs="Arial"/>
          <w:color w:val="222222"/>
        </w:rPr>
        <w:t xml:space="preserve"> til areal.</w:t>
      </w:r>
    </w:p>
    <w:p w14:paraId="00000011" w14:textId="77777777" w:rsidR="006933F7" w:rsidRDefault="006933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</w:p>
    <w:p w14:paraId="4C3C6352" w14:textId="77777777" w:rsidR="00C92AF7" w:rsidRDefault="00C92AF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</w:p>
    <w:p w14:paraId="00000012" w14:textId="7B97439D" w:rsidR="006933F7" w:rsidRDefault="00722F8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Ny gjennomgang av budsjett 2025, </w:t>
      </w:r>
      <w:r w:rsidR="009753D5">
        <w:rPr>
          <w:rFonts w:ascii="Arial" w:eastAsia="Arial" w:hAnsi="Arial" w:cs="Arial"/>
          <w:color w:val="222222"/>
        </w:rPr>
        <w:t xml:space="preserve">med </w:t>
      </w:r>
      <w:r>
        <w:rPr>
          <w:rFonts w:ascii="Arial" w:eastAsia="Arial" w:hAnsi="Arial" w:cs="Arial"/>
          <w:color w:val="222222"/>
        </w:rPr>
        <w:t>noen oppdateringer</w:t>
      </w:r>
      <w:r w:rsidR="009753D5">
        <w:rPr>
          <w:rFonts w:ascii="Arial" w:eastAsia="Arial" w:hAnsi="Arial" w:cs="Arial"/>
          <w:color w:val="222222"/>
        </w:rPr>
        <w:t>:</w:t>
      </w:r>
    </w:p>
    <w:p w14:paraId="00000013" w14:textId="13252B13" w:rsidR="006933F7" w:rsidRDefault="00C417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Endret forsikringsbeløp (opp til </w:t>
      </w:r>
      <w:proofErr w:type="gramStart"/>
      <w:r>
        <w:rPr>
          <w:rFonts w:ascii="Arial" w:eastAsia="Arial" w:hAnsi="Arial" w:cs="Arial"/>
          <w:color w:val="222222"/>
        </w:rPr>
        <w:t>63.153,-</w:t>
      </w:r>
      <w:proofErr w:type="gramEnd"/>
      <w:r>
        <w:rPr>
          <w:rFonts w:ascii="Arial" w:eastAsia="Arial" w:hAnsi="Arial" w:cs="Arial"/>
          <w:color w:val="222222"/>
        </w:rPr>
        <w:t>)</w:t>
      </w:r>
    </w:p>
    <w:p w14:paraId="0000001B" w14:textId="263AAC04" w:rsidR="006933F7" w:rsidRDefault="00C41768" w:rsidP="00C417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Høyere kommunale avgifter (</w:t>
      </w:r>
      <w:r w:rsidR="009753D5">
        <w:rPr>
          <w:rFonts w:ascii="Arial" w:eastAsia="Arial" w:hAnsi="Arial" w:cs="Arial"/>
          <w:color w:val="222222"/>
        </w:rPr>
        <w:t xml:space="preserve">opp til </w:t>
      </w:r>
      <w:proofErr w:type="gramStart"/>
      <w:r>
        <w:rPr>
          <w:rFonts w:ascii="Arial" w:eastAsia="Arial" w:hAnsi="Arial" w:cs="Arial"/>
          <w:color w:val="222222"/>
        </w:rPr>
        <w:t>101.000,-</w:t>
      </w:r>
      <w:proofErr w:type="gramEnd"/>
      <w:r>
        <w:rPr>
          <w:rFonts w:ascii="Arial" w:eastAsia="Arial" w:hAnsi="Arial" w:cs="Arial"/>
          <w:color w:val="222222"/>
        </w:rPr>
        <w:t>)</w:t>
      </w:r>
    </w:p>
    <w:p w14:paraId="2FF18E34" w14:textId="36DE7E58" w:rsidR="00C41768" w:rsidRDefault="00C41768" w:rsidP="00C417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Diversepost (økt </w:t>
      </w:r>
      <w:proofErr w:type="spellStart"/>
      <w:r>
        <w:rPr>
          <w:rFonts w:ascii="Arial" w:eastAsia="Arial" w:hAnsi="Arial" w:cs="Arial"/>
          <w:color w:val="222222"/>
        </w:rPr>
        <w:t>pga</w:t>
      </w:r>
      <w:proofErr w:type="spellEnd"/>
      <w:r>
        <w:rPr>
          <w:rFonts w:ascii="Arial" w:eastAsia="Arial" w:hAnsi="Arial" w:cs="Arial"/>
          <w:color w:val="222222"/>
        </w:rPr>
        <w:t xml:space="preserve"> </w:t>
      </w:r>
      <w:r w:rsidR="00CA36D4">
        <w:rPr>
          <w:rFonts w:ascii="Arial" w:eastAsia="Arial" w:hAnsi="Arial" w:cs="Arial"/>
          <w:color w:val="222222"/>
        </w:rPr>
        <w:t xml:space="preserve">innkjøp av </w:t>
      </w:r>
      <w:r>
        <w:rPr>
          <w:rFonts w:ascii="Arial" w:eastAsia="Arial" w:hAnsi="Arial" w:cs="Arial"/>
          <w:color w:val="222222"/>
        </w:rPr>
        <w:t>høytrykksspyler)</w:t>
      </w:r>
    </w:p>
    <w:p w14:paraId="305EF80B" w14:textId="7A3B12FE" w:rsidR="00C41768" w:rsidRDefault="00C41768" w:rsidP="00C417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Prinsippendring: Følger sameieloven </w:t>
      </w:r>
      <w:r w:rsidR="00675630">
        <w:rPr>
          <w:rFonts w:ascii="Arial" w:eastAsia="Arial" w:hAnsi="Arial" w:cs="Arial"/>
          <w:color w:val="222222"/>
        </w:rPr>
        <w:t xml:space="preserve">slik at flere kostnader fremover skal </w:t>
      </w:r>
      <w:r>
        <w:rPr>
          <w:rFonts w:ascii="Arial" w:eastAsia="Arial" w:hAnsi="Arial" w:cs="Arial"/>
          <w:color w:val="222222"/>
        </w:rPr>
        <w:t>deles på arealbrøk</w:t>
      </w:r>
    </w:p>
    <w:p w14:paraId="04FAB8C7" w14:textId="5A748875" w:rsidR="005E6416" w:rsidRDefault="005E6416" w:rsidP="00C417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Redusere antall dunker fra 4 til 3</w:t>
      </w:r>
      <w:r w:rsidR="00CA36D4">
        <w:rPr>
          <w:rFonts w:ascii="Arial" w:eastAsia="Arial" w:hAnsi="Arial" w:cs="Arial"/>
          <w:color w:val="222222"/>
        </w:rPr>
        <w:t xml:space="preserve"> slik at kommunale avgifter reduseres noe (Styreleder ordner dette)</w:t>
      </w:r>
    </w:p>
    <w:p w14:paraId="063324CC" w14:textId="6F3AD2B4" w:rsidR="00675630" w:rsidRDefault="00675630" w:rsidP="00C417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Nye felleskostnader fra og med 1. mai 2025 </w:t>
      </w:r>
      <w:r w:rsidR="009753D5">
        <w:rPr>
          <w:rFonts w:ascii="Arial" w:eastAsia="Arial" w:hAnsi="Arial" w:cs="Arial"/>
          <w:color w:val="222222"/>
        </w:rPr>
        <w:t xml:space="preserve">blir </w:t>
      </w:r>
      <w:r>
        <w:rPr>
          <w:rFonts w:ascii="Arial" w:eastAsia="Arial" w:hAnsi="Arial" w:cs="Arial"/>
          <w:color w:val="222222"/>
        </w:rPr>
        <w:t>beregnet ut fra 0-resultat i budsjettet.</w:t>
      </w:r>
    </w:p>
    <w:p w14:paraId="17695CE1" w14:textId="77777777" w:rsidR="00C41768" w:rsidRDefault="00C41768" w:rsidP="00C4176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</w:p>
    <w:p w14:paraId="55B008CC" w14:textId="77777777" w:rsidR="009753D5" w:rsidRPr="00C41768" w:rsidRDefault="009753D5" w:rsidP="00C4176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</w:p>
    <w:p w14:paraId="5637B4BC" w14:textId="77777777" w:rsidR="00722F89" w:rsidRDefault="00722F8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Dato og innhold dugnad</w:t>
      </w:r>
    </w:p>
    <w:p w14:paraId="4D693551" w14:textId="29AADD64" w:rsidR="005E6416" w:rsidRDefault="00CA36D4" w:rsidP="005E641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Tidspunkt for dugnad blir </w:t>
      </w:r>
      <w:r w:rsidRPr="00CA36D4">
        <w:rPr>
          <w:rFonts w:ascii="Arial" w:eastAsia="Arial" w:hAnsi="Arial" w:cs="Arial"/>
          <w:b/>
          <w:bCs/>
          <w:color w:val="222222"/>
        </w:rPr>
        <w:t>t</w:t>
      </w:r>
      <w:r w:rsidR="005E6416" w:rsidRPr="00CA36D4">
        <w:rPr>
          <w:rFonts w:ascii="Arial" w:eastAsia="Arial" w:hAnsi="Arial" w:cs="Arial"/>
          <w:b/>
          <w:bCs/>
          <w:color w:val="222222"/>
        </w:rPr>
        <w:t>irsdag 6. mai</w:t>
      </w:r>
      <w:r w:rsidR="008F4AE9" w:rsidRPr="00CA36D4">
        <w:rPr>
          <w:rFonts w:ascii="Arial" w:eastAsia="Arial" w:hAnsi="Arial" w:cs="Arial"/>
          <w:b/>
          <w:bCs/>
          <w:color w:val="222222"/>
        </w:rPr>
        <w:t xml:space="preserve"> klokken 18</w:t>
      </w:r>
    </w:p>
    <w:p w14:paraId="1A10004A" w14:textId="77777777" w:rsidR="00CA36D4" w:rsidRDefault="00CA36D4" w:rsidP="005E641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Oppgaver:</w:t>
      </w:r>
    </w:p>
    <w:p w14:paraId="433C46B8" w14:textId="77777777" w:rsidR="00CA36D4" w:rsidRDefault="005E6416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Plante i krukker</w:t>
      </w:r>
    </w:p>
    <w:p w14:paraId="2F4353DB" w14:textId="77777777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R</w:t>
      </w:r>
      <w:r w:rsidR="005E6416">
        <w:rPr>
          <w:rFonts w:ascii="Arial" w:eastAsia="Arial" w:hAnsi="Arial" w:cs="Arial"/>
          <w:color w:val="222222"/>
        </w:rPr>
        <w:t>ake løv</w:t>
      </w:r>
    </w:p>
    <w:p w14:paraId="3CCEC91E" w14:textId="1FC99088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Male rekkverk med </w:t>
      </w:r>
      <w:proofErr w:type="spellStart"/>
      <w:r w:rsidR="009753D5">
        <w:rPr>
          <w:rFonts w:ascii="Arial" w:eastAsia="Arial" w:hAnsi="Arial" w:cs="Arial"/>
          <w:color w:val="222222"/>
        </w:rPr>
        <w:t>B</w:t>
      </w:r>
      <w:r>
        <w:rPr>
          <w:rFonts w:ascii="Arial" w:eastAsia="Arial" w:hAnsi="Arial" w:cs="Arial"/>
          <w:color w:val="222222"/>
        </w:rPr>
        <w:t>engalakk</w:t>
      </w:r>
      <w:proofErr w:type="spellEnd"/>
    </w:p>
    <w:p w14:paraId="415BD9AC" w14:textId="0D9E4F95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Vaske og male lyktene på portene ved innkjørsel</w:t>
      </w:r>
    </w:p>
    <w:p w14:paraId="02367E3C" w14:textId="77777777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Spyle/vaske portene ved innkjørselen</w:t>
      </w:r>
    </w:p>
    <w:p w14:paraId="1B4A33FF" w14:textId="77777777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Legge jord og bark i bedene</w:t>
      </w:r>
    </w:p>
    <w:p w14:paraId="1C0BDA6A" w14:textId="5ABC7B0B" w:rsidR="005E6416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Fuge på platting ved inngangspartiene gjøres med egeninnsats utenom dugnad</w:t>
      </w:r>
    </w:p>
    <w:p w14:paraId="1546D20F" w14:textId="77777777" w:rsidR="009753D5" w:rsidRDefault="009753D5" w:rsidP="009753D5">
      <w:pPr>
        <w:shd w:val="clear" w:color="auto" w:fill="FFFFFF"/>
        <w:spacing w:after="0" w:line="240" w:lineRule="auto"/>
        <w:ind w:left="2160"/>
        <w:rPr>
          <w:rFonts w:ascii="Arial" w:eastAsia="Arial" w:hAnsi="Arial" w:cs="Arial"/>
          <w:color w:val="222222"/>
        </w:rPr>
      </w:pPr>
    </w:p>
    <w:p w14:paraId="40EB4FD8" w14:textId="12BCA5CE" w:rsidR="00CA36D4" w:rsidRDefault="00CA36D4" w:rsidP="00CA36D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Forberedelse/innkjøp:</w:t>
      </w:r>
    </w:p>
    <w:p w14:paraId="090B9FCA" w14:textId="20442702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proofErr w:type="spellStart"/>
      <w:r>
        <w:rPr>
          <w:rFonts w:ascii="Arial" w:eastAsia="Arial" w:hAnsi="Arial" w:cs="Arial"/>
          <w:color w:val="222222"/>
        </w:rPr>
        <w:t>Bengalakk</w:t>
      </w:r>
      <w:proofErr w:type="spellEnd"/>
      <w:r>
        <w:rPr>
          <w:rFonts w:ascii="Arial" w:eastAsia="Arial" w:hAnsi="Arial" w:cs="Arial"/>
          <w:color w:val="222222"/>
        </w:rPr>
        <w:t>, sandpapir og pensel</w:t>
      </w:r>
    </w:p>
    <w:p w14:paraId="1FC8A136" w14:textId="19D2F71B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Jord og bark</w:t>
      </w:r>
    </w:p>
    <w:p w14:paraId="3D9727E8" w14:textId="0561A128" w:rsidR="00CA36D4" w:rsidRDefault="00CA36D4" w:rsidP="00CA36D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Vaskemiddel til portstoplene</w:t>
      </w:r>
    </w:p>
    <w:p w14:paraId="2609F768" w14:textId="77777777" w:rsidR="00CA36D4" w:rsidRDefault="00CA36D4" w:rsidP="00CA36D4">
      <w:pPr>
        <w:shd w:val="clear" w:color="auto" w:fill="FFFFFF"/>
        <w:spacing w:after="0" w:line="240" w:lineRule="auto"/>
        <w:ind w:left="1800"/>
        <w:rPr>
          <w:rFonts w:ascii="Arial" w:eastAsia="Arial" w:hAnsi="Arial" w:cs="Arial"/>
          <w:color w:val="222222"/>
        </w:rPr>
      </w:pPr>
    </w:p>
    <w:p w14:paraId="0000001C" w14:textId="321D8569" w:rsidR="006933F7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lastRenderedPageBreak/>
        <w:t>Gjennomgang av innmeldte saker til sameiermøtet:</w:t>
      </w:r>
    </w:p>
    <w:p w14:paraId="0000001D" w14:textId="46076CDC" w:rsidR="006933F7" w:rsidRPr="00CA36D4" w:rsidRDefault="00722F89" w:rsidP="00CA36D4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Beskjæring av tre ved inngangspartiet</w:t>
      </w:r>
      <w:r w:rsidR="00CA36D4">
        <w:rPr>
          <w:rFonts w:ascii="Arial" w:eastAsia="Arial" w:hAnsi="Arial" w:cs="Arial"/>
          <w:color w:val="222222"/>
        </w:rPr>
        <w:t>. Det er store grener som må tas siden flere er råtne, og dette er ikke noe vi klarer å sage ned selv. Jakob har liste over a</w:t>
      </w:r>
      <w:r w:rsidR="00675630">
        <w:rPr>
          <w:rFonts w:ascii="Arial" w:eastAsia="Arial" w:hAnsi="Arial" w:cs="Arial"/>
          <w:color w:val="222222"/>
        </w:rPr>
        <w:t>r</w:t>
      </w:r>
      <w:r w:rsidR="00CA36D4">
        <w:rPr>
          <w:rFonts w:ascii="Arial" w:eastAsia="Arial" w:hAnsi="Arial" w:cs="Arial"/>
          <w:color w:val="222222"/>
        </w:rPr>
        <w:t xml:space="preserve">boretikere fra forrige runde, tar kontakt og sjekker priser. </w:t>
      </w:r>
    </w:p>
    <w:p w14:paraId="54BEAFCB" w14:textId="77777777" w:rsidR="009753D5" w:rsidRDefault="009753D5" w:rsidP="009753D5">
      <w:pPr>
        <w:shd w:val="clear" w:color="auto" w:fill="FFFFFF"/>
        <w:spacing w:after="0" w:line="240" w:lineRule="auto"/>
        <w:ind w:left="1665"/>
        <w:rPr>
          <w:rFonts w:ascii="Arial" w:eastAsia="Arial" w:hAnsi="Arial" w:cs="Arial"/>
          <w:color w:val="222222"/>
        </w:rPr>
      </w:pPr>
    </w:p>
    <w:p w14:paraId="374BB44C" w14:textId="58F54757" w:rsidR="00722F89" w:rsidRDefault="00722F89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Fasadevask forsiden</w:t>
      </w:r>
      <w:r w:rsidR="00CA36D4">
        <w:rPr>
          <w:rFonts w:ascii="Arial" w:eastAsia="Arial" w:hAnsi="Arial" w:cs="Arial"/>
          <w:color w:val="222222"/>
        </w:rPr>
        <w:t xml:space="preserve">. </w:t>
      </w:r>
      <w:r w:rsidR="0056452F">
        <w:rPr>
          <w:rFonts w:ascii="Arial" w:eastAsia="Arial" w:hAnsi="Arial" w:cs="Arial"/>
          <w:color w:val="222222"/>
        </w:rPr>
        <w:t xml:space="preserve">Aase sjekke pris på fasadevask, </w:t>
      </w:r>
      <w:r w:rsidR="00CA36D4">
        <w:rPr>
          <w:rFonts w:ascii="Arial" w:eastAsia="Arial" w:hAnsi="Arial" w:cs="Arial"/>
          <w:color w:val="222222"/>
        </w:rPr>
        <w:t xml:space="preserve">kommer tilbake på dette. I tillegg må flere </w:t>
      </w:r>
      <w:r w:rsidR="0056452F">
        <w:rPr>
          <w:rFonts w:ascii="Arial" w:eastAsia="Arial" w:hAnsi="Arial" w:cs="Arial"/>
          <w:color w:val="222222"/>
        </w:rPr>
        <w:t xml:space="preserve">vegger males på M14, hver enhet må legge en plan </w:t>
      </w:r>
      <w:r w:rsidR="00F632FE">
        <w:rPr>
          <w:rFonts w:ascii="Arial" w:eastAsia="Arial" w:hAnsi="Arial" w:cs="Arial"/>
          <w:color w:val="222222"/>
        </w:rPr>
        <w:t>innen juni 2025</w:t>
      </w:r>
      <w:r w:rsidR="00CA36D4">
        <w:rPr>
          <w:rFonts w:ascii="Arial" w:eastAsia="Arial" w:hAnsi="Arial" w:cs="Arial"/>
          <w:color w:val="222222"/>
        </w:rPr>
        <w:t xml:space="preserve"> og melde tilbake hva/når det skal gjennomføres</w:t>
      </w:r>
      <w:r w:rsidR="00F632FE">
        <w:rPr>
          <w:rFonts w:ascii="Arial" w:eastAsia="Arial" w:hAnsi="Arial" w:cs="Arial"/>
          <w:color w:val="222222"/>
        </w:rPr>
        <w:t>.</w:t>
      </w:r>
    </w:p>
    <w:p w14:paraId="2056C5C7" w14:textId="47762D26" w:rsidR="008F4AE9" w:rsidRDefault="00CA36D4" w:rsidP="00CA36D4">
      <w:pPr>
        <w:shd w:val="clear" w:color="auto" w:fill="FFFFFF"/>
        <w:spacing w:after="0" w:line="240" w:lineRule="auto"/>
        <w:ind w:left="166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F</w:t>
      </w:r>
      <w:r w:rsidR="008F4AE9">
        <w:rPr>
          <w:rFonts w:ascii="Arial" w:eastAsia="Arial" w:hAnsi="Arial" w:cs="Arial"/>
          <w:color w:val="222222"/>
        </w:rPr>
        <w:t xml:space="preserve">argekode </w:t>
      </w:r>
      <w:r w:rsidR="009753D5">
        <w:rPr>
          <w:rFonts w:ascii="Arial" w:eastAsia="Arial" w:hAnsi="Arial" w:cs="Arial"/>
          <w:color w:val="222222"/>
        </w:rPr>
        <w:t xml:space="preserve">på huset er </w:t>
      </w:r>
      <w:r w:rsidR="008F4AE9">
        <w:rPr>
          <w:rFonts w:ascii="Arial" w:eastAsia="Arial" w:hAnsi="Arial" w:cs="Arial"/>
          <w:color w:val="222222"/>
        </w:rPr>
        <w:t>S1500N</w:t>
      </w:r>
    </w:p>
    <w:p w14:paraId="0000001E" w14:textId="77777777" w:rsidR="006933F7" w:rsidRDefault="006933F7">
      <w:pP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222222"/>
        </w:rPr>
      </w:pPr>
    </w:p>
    <w:p w14:paraId="4857206A" w14:textId="77777777" w:rsidR="009753D5" w:rsidRDefault="009753D5">
      <w:pP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222222"/>
        </w:rPr>
      </w:pPr>
    </w:p>
    <w:p w14:paraId="36BFBC69" w14:textId="77777777" w:rsidR="009753D5" w:rsidRDefault="009753D5">
      <w:pP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222222"/>
        </w:rPr>
      </w:pPr>
    </w:p>
    <w:p w14:paraId="0000002D" w14:textId="1FAF5888" w:rsidR="006933F7" w:rsidRDefault="00000000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Oslo, 6. </w:t>
      </w:r>
      <w:r w:rsidR="00CA36D4">
        <w:rPr>
          <w:rFonts w:ascii="Arial" w:eastAsia="Arial" w:hAnsi="Arial" w:cs="Arial"/>
          <w:color w:val="222222"/>
        </w:rPr>
        <w:t>april</w:t>
      </w:r>
      <w:r>
        <w:rPr>
          <w:rFonts w:ascii="Arial" w:eastAsia="Arial" w:hAnsi="Arial" w:cs="Arial"/>
          <w:color w:val="222222"/>
        </w:rPr>
        <w:t xml:space="preserve"> 202</w:t>
      </w:r>
      <w:r w:rsidR="00CA36D4">
        <w:rPr>
          <w:rFonts w:ascii="Arial" w:eastAsia="Arial" w:hAnsi="Arial" w:cs="Arial"/>
          <w:color w:val="222222"/>
        </w:rPr>
        <w:t>5</w:t>
      </w:r>
    </w:p>
    <w:p w14:paraId="0000002E" w14:textId="77777777" w:rsidR="006933F7" w:rsidRDefault="006933F7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</w:p>
    <w:p w14:paraId="0000002F" w14:textId="77777777" w:rsidR="006933F7" w:rsidRDefault="00000000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____________________________</w:t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  <w:t>______________________________</w:t>
      </w:r>
    </w:p>
    <w:p w14:paraId="00000030" w14:textId="77777777" w:rsidR="006933F7" w:rsidRDefault="00000000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Elin Kristin Skjølsvold (2)</w:t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  <w:t>Jakob Skåltveit (1)</w:t>
      </w:r>
    </w:p>
    <w:p w14:paraId="00000031" w14:textId="77777777" w:rsidR="006933F7" w:rsidRDefault="006933F7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</w:p>
    <w:p w14:paraId="00000032" w14:textId="77777777" w:rsidR="006933F7" w:rsidRDefault="00000000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____________________________</w:t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  <w:t>______________________________</w:t>
      </w:r>
    </w:p>
    <w:p w14:paraId="00000033" w14:textId="37CA819B" w:rsidR="006933F7" w:rsidRDefault="00000000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Aase Bergaust (3)</w:t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color w:val="222222"/>
        </w:rPr>
        <w:tab/>
        <w:t xml:space="preserve">Nils </w:t>
      </w:r>
      <w:proofErr w:type="spellStart"/>
      <w:r>
        <w:rPr>
          <w:rFonts w:ascii="Arial" w:eastAsia="Arial" w:hAnsi="Arial" w:cs="Arial"/>
          <w:color w:val="222222"/>
        </w:rPr>
        <w:t>Lichtenberg</w:t>
      </w:r>
      <w:proofErr w:type="spellEnd"/>
      <w:r w:rsidR="009753D5">
        <w:rPr>
          <w:rFonts w:ascii="Arial" w:eastAsia="Arial" w:hAnsi="Arial" w:cs="Arial"/>
          <w:color w:val="222222"/>
        </w:rPr>
        <w:t xml:space="preserve"> Ødegaard</w:t>
      </w:r>
      <w:r>
        <w:rPr>
          <w:rFonts w:ascii="Arial" w:eastAsia="Arial" w:hAnsi="Arial" w:cs="Arial"/>
          <w:color w:val="222222"/>
        </w:rPr>
        <w:t xml:space="preserve"> (4)</w:t>
      </w:r>
    </w:p>
    <w:p w14:paraId="00000034" w14:textId="77777777" w:rsidR="006933F7" w:rsidRDefault="006933F7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</w:rPr>
      </w:pPr>
    </w:p>
    <w:p w14:paraId="00000035" w14:textId="77777777" w:rsidR="006933F7" w:rsidRDefault="006933F7">
      <w:pPr>
        <w:shd w:val="clear" w:color="auto" w:fill="FFFFFF"/>
        <w:spacing w:before="280" w:line="240" w:lineRule="auto"/>
        <w:rPr>
          <w:rFonts w:ascii="Arial" w:eastAsia="Arial" w:hAnsi="Arial" w:cs="Arial"/>
          <w:color w:val="222222"/>
        </w:rPr>
      </w:pPr>
    </w:p>
    <w:sectPr w:rsidR="006933F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33733"/>
    <w:multiLevelType w:val="multilevel"/>
    <w:tmpl w:val="DE8C5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3485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F7"/>
    <w:rsid w:val="000C07B9"/>
    <w:rsid w:val="001962BB"/>
    <w:rsid w:val="0043437E"/>
    <w:rsid w:val="004B399F"/>
    <w:rsid w:val="0056452F"/>
    <w:rsid w:val="005E6416"/>
    <w:rsid w:val="005E6CDF"/>
    <w:rsid w:val="00675630"/>
    <w:rsid w:val="006933F7"/>
    <w:rsid w:val="00722F89"/>
    <w:rsid w:val="00763FD0"/>
    <w:rsid w:val="008F4AE9"/>
    <w:rsid w:val="009753D5"/>
    <w:rsid w:val="009B565D"/>
    <w:rsid w:val="00B3712C"/>
    <w:rsid w:val="00C41768"/>
    <w:rsid w:val="00C92AF7"/>
    <w:rsid w:val="00CA36D4"/>
    <w:rsid w:val="00CE2C41"/>
    <w:rsid w:val="00D06B58"/>
    <w:rsid w:val="00D801B2"/>
    <w:rsid w:val="00E97E36"/>
    <w:rsid w:val="00EC568E"/>
    <w:rsid w:val="00F015B5"/>
    <w:rsid w:val="00F632FE"/>
    <w:rsid w:val="00F7059D"/>
    <w:rsid w:val="00F845A9"/>
    <w:rsid w:val="00F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314F"/>
  <w15:docId w15:val="{7FCC01DE-5F67-4838-968E-A8C8CC76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semiHidden/>
    <w:unhideWhenUsed/>
    <w:rsid w:val="001824C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910BD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gncIWsMPYaSdgMM1Mj88XubmQ==">CgMxLjA4AHIhMU9kcC1lVVRMVks5N1hDRWM2ZFJ6cl9hUm04cWxxdmZ4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Kristin Skjølsvold</dc:creator>
  <cp:lastModifiedBy>Elin Kristin Skjølsvold</cp:lastModifiedBy>
  <cp:revision>2</cp:revision>
  <dcterms:created xsi:type="dcterms:W3CDTF">2026-01-08T20:25:00Z</dcterms:created>
  <dcterms:modified xsi:type="dcterms:W3CDTF">2026-01-08T20:25:00Z</dcterms:modified>
</cp:coreProperties>
</file>